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A" w:rsidRPr="00EF06BA" w:rsidRDefault="00EF06BA" w:rsidP="00EF06BA">
      <w:pPr>
        <w:tabs>
          <w:tab w:val="left" w:pos="993"/>
        </w:tabs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 w:rsidRPr="00EF06BA">
        <w:rPr>
          <w:rFonts w:ascii="Times New Roman" w:hAnsi="Times New Roman" w:cs="Times New Roman"/>
          <w:b/>
          <w:caps/>
          <w:spacing w:val="-2"/>
          <w:sz w:val="28"/>
          <w:szCs w:val="28"/>
        </w:rPr>
        <w:t>Список опублікованих праць</w:t>
      </w:r>
    </w:p>
    <w:p w:rsidR="00EF06BA" w:rsidRPr="00EF06BA" w:rsidRDefault="00EF06BA" w:rsidP="00EF06BA">
      <w:pPr>
        <w:tabs>
          <w:tab w:val="left" w:pos="993"/>
        </w:tabs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 w:rsidRPr="00EF06B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Сауляк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 Наталії  Миколаївни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ab/>
      </w:r>
    </w:p>
    <w:p w:rsidR="00EF06BA" w:rsidRPr="00EF06BA" w:rsidRDefault="00EF06BA" w:rsidP="00EF06BA">
      <w:pPr>
        <w:widowControl w:val="0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F06BA" w:rsidRPr="00EF06BA" w:rsidRDefault="00EF06BA" w:rsidP="00EF06BA">
      <w:pPr>
        <w:widowControl w:val="0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F06BA">
        <w:rPr>
          <w:rFonts w:ascii="Times New Roman" w:hAnsi="Times New Roman" w:cs="Times New Roman"/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EF06BA" w:rsidRDefault="00EF06BA" w:rsidP="00EF06BA">
      <w:bookmarkStart w:id="0" w:name="_GoBack"/>
      <w:bookmarkEnd w:id="0"/>
    </w:p>
    <w:p w:rsidR="00EF06BA" w:rsidRDefault="00EF06BA" w:rsidP="00EF06BA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4"/>
          <w:lang w:eastAsia="uk-UA"/>
        </w:rPr>
      </w:pPr>
      <w:proofErr w:type="spellStart"/>
      <w:r w:rsidRPr="00EF06BA">
        <w:rPr>
          <w:sz w:val="24"/>
          <w:szCs w:val="24"/>
        </w:rPr>
        <w:t>Сауляк</w:t>
      </w:r>
      <w:proofErr w:type="spellEnd"/>
      <w:r w:rsidRPr="00EF06BA">
        <w:rPr>
          <w:sz w:val="24"/>
          <w:szCs w:val="24"/>
        </w:rPr>
        <w:t xml:space="preserve"> Н.М. Географія залізничного транспорту. </w:t>
      </w:r>
      <w:r w:rsidRPr="008D5F67">
        <w:rPr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8D5F67">
        <w:rPr>
          <w:color w:val="000000"/>
          <w:sz w:val="24"/>
          <w:szCs w:val="24"/>
          <w:lang w:eastAsia="uk-UA"/>
        </w:rPr>
        <w:t xml:space="preserve"> (м. Конотоп, 01 листопада 2019 р.). Конотоп : Політехнічний технікум Конотопського інституту </w:t>
      </w:r>
      <w:proofErr w:type="spellStart"/>
      <w:r w:rsidRPr="008D5F67">
        <w:rPr>
          <w:color w:val="000000"/>
          <w:sz w:val="24"/>
          <w:szCs w:val="24"/>
          <w:lang w:eastAsia="uk-UA"/>
        </w:rPr>
        <w:t>СумДУ</w:t>
      </w:r>
      <w:proofErr w:type="spellEnd"/>
      <w:r w:rsidRPr="008D5F67">
        <w:rPr>
          <w:color w:val="000000"/>
          <w:sz w:val="24"/>
          <w:szCs w:val="24"/>
          <w:lang w:eastAsia="uk-UA"/>
        </w:rPr>
        <w:t xml:space="preserve">. 2019. С. </w:t>
      </w:r>
      <w:r>
        <w:rPr>
          <w:color w:val="000000"/>
          <w:sz w:val="24"/>
          <w:szCs w:val="24"/>
          <w:lang w:eastAsia="uk-UA"/>
        </w:rPr>
        <w:t>24-26</w:t>
      </w:r>
      <w:r w:rsidRPr="008D5F67">
        <w:rPr>
          <w:color w:val="000000"/>
          <w:sz w:val="24"/>
          <w:szCs w:val="24"/>
          <w:lang w:eastAsia="uk-UA"/>
        </w:rPr>
        <w:t>.</w:t>
      </w:r>
    </w:p>
    <w:p w:rsidR="00EF06BA" w:rsidRDefault="00EF06BA" w:rsidP="00EF06BA">
      <w:pPr>
        <w:pStyle w:val="a4"/>
        <w:ind w:left="567"/>
        <w:jc w:val="both"/>
        <w:rPr>
          <w:color w:val="000000"/>
          <w:sz w:val="24"/>
          <w:szCs w:val="24"/>
          <w:lang w:eastAsia="uk-UA"/>
        </w:rPr>
      </w:pPr>
    </w:p>
    <w:p w:rsidR="00EF06BA" w:rsidRDefault="00EF06BA" w:rsidP="00EF06BA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4"/>
          <w:lang w:eastAsia="uk-UA"/>
        </w:rPr>
      </w:pPr>
      <w:proofErr w:type="spellStart"/>
      <w:r>
        <w:rPr>
          <w:sz w:val="24"/>
          <w:szCs w:val="24"/>
        </w:rPr>
        <w:t>Сауляк</w:t>
      </w:r>
      <w:proofErr w:type="spellEnd"/>
      <w:r>
        <w:rPr>
          <w:sz w:val="24"/>
          <w:szCs w:val="24"/>
        </w:rPr>
        <w:t xml:space="preserve"> Н.М., </w:t>
      </w:r>
      <w:proofErr w:type="spellStart"/>
      <w:r w:rsidRPr="00EF06BA">
        <w:rPr>
          <w:sz w:val="24"/>
          <w:szCs w:val="24"/>
        </w:rPr>
        <w:t>Коросташівець</w:t>
      </w:r>
      <w:proofErr w:type="spellEnd"/>
      <w:r w:rsidRPr="00EF06BA">
        <w:rPr>
          <w:sz w:val="24"/>
          <w:szCs w:val="24"/>
        </w:rPr>
        <w:t xml:space="preserve"> Т.М. Інноваційні технології залізничного транспорту. </w:t>
      </w:r>
      <w:r w:rsidRPr="008D5F67">
        <w:rPr>
          <w:i/>
          <w:color w:val="000000"/>
          <w:sz w:val="24"/>
          <w:szCs w:val="24"/>
          <w:lang w:eastAsia="uk-UA"/>
        </w:rPr>
        <w:t xml:space="preserve">Транспортна та будівельна галузі : перспективи розвитку, пошук інноваційних підходів : тези доповідей науково-практичної конференції </w:t>
      </w:r>
      <w:r w:rsidRPr="008D5F67">
        <w:rPr>
          <w:color w:val="000000"/>
          <w:sz w:val="24"/>
          <w:szCs w:val="24"/>
          <w:lang w:eastAsia="uk-UA"/>
        </w:rPr>
        <w:t>(м. Конотоп</w:t>
      </w:r>
      <w:r w:rsidRPr="008D5F67">
        <w:rPr>
          <w:i/>
          <w:color w:val="000000"/>
          <w:sz w:val="24"/>
          <w:szCs w:val="24"/>
          <w:lang w:eastAsia="uk-UA"/>
        </w:rPr>
        <w:t>,</w:t>
      </w:r>
      <w:r w:rsidRPr="008D5F67">
        <w:rPr>
          <w:color w:val="000000"/>
          <w:sz w:val="24"/>
          <w:szCs w:val="24"/>
          <w:lang w:eastAsia="uk-UA"/>
        </w:rPr>
        <w:t xml:space="preserve"> 22 грудня 2020 р.). Конотоп : Класичний фаховий коледж </w:t>
      </w:r>
      <w:proofErr w:type="spellStart"/>
      <w:r w:rsidRPr="008D5F67">
        <w:rPr>
          <w:color w:val="000000"/>
          <w:sz w:val="24"/>
          <w:szCs w:val="24"/>
          <w:lang w:eastAsia="uk-UA"/>
        </w:rPr>
        <w:t>СумДУ</w:t>
      </w:r>
      <w:proofErr w:type="spellEnd"/>
      <w:r w:rsidRPr="008D5F67">
        <w:rPr>
          <w:color w:val="000000"/>
          <w:sz w:val="24"/>
          <w:szCs w:val="24"/>
          <w:lang w:eastAsia="uk-UA"/>
        </w:rPr>
        <w:t xml:space="preserve">. 2020. С. </w:t>
      </w:r>
      <w:r>
        <w:rPr>
          <w:color w:val="000000"/>
          <w:sz w:val="24"/>
          <w:szCs w:val="24"/>
          <w:lang w:eastAsia="uk-UA"/>
        </w:rPr>
        <w:t>16</w:t>
      </w:r>
      <w:r w:rsidRPr="008D5F67">
        <w:rPr>
          <w:color w:val="000000"/>
          <w:sz w:val="24"/>
          <w:szCs w:val="24"/>
          <w:lang w:eastAsia="uk-UA"/>
        </w:rPr>
        <w:t>-</w:t>
      </w:r>
      <w:r>
        <w:rPr>
          <w:color w:val="000000"/>
          <w:sz w:val="24"/>
          <w:szCs w:val="24"/>
          <w:lang w:eastAsia="uk-UA"/>
        </w:rPr>
        <w:t>18</w:t>
      </w:r>
      <w:r w:rsidRPr="008D5F67">
        <w:rPr>
          <w:color w:val="000000"/>
          <w:sz w:val="24"/>
          <w:szCs w:val="24"/>
          <w:lang w:eastAsia="uk-UA"/>
        </w:rPr>
        <w:t>.</w:t>
      </w:r>
    </w:p>
    <w:p w:rsidR="00EF06BA" w:rsidRDefault="00EF06BA" w:rsidP="00EF06BA">
      <w:pPr>
        <w:pStyle w:val="a4"/>
        <w:spacing w:after="160" w:line="259" w:lineRule="auto"/>
        <w:jc w:val="both"/>
        <w:rPr>
          <w:sz w:val="24"/>
          <w:szCs w:val="24"/>
        </w:rPr>
      </w:pPr>
    </w:p>
    <w:p w:rsidR="00EF06BA" w:rsidRDefault="00EF06BA" w:rsidP="00EF06BA">
      <w:pPr>
        <w:pStyle w:val="a4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Сауляк</w:t>
      </w:r>
      <w:proofErr w:type="spellEnd"/>
      <w:r>
        <w:rPr>
          <w:sz w:val="24"/>
          <w:szCs w:val="24"/>
        </w:rPr>
        <w:t xml:space="preserve"> Н.М., </w:t>
      </w:r>
      <w:proofErr w:type="spellStart"/>
      <w:r w:rsidRPr="00EF06BA">
        <w:rPr>
          <w:sz w:val="24"/>
          <w:szCs w:val="24"/>
        </w:rPr>
        <w:t>Коросташівець</w:t>
      </w:r>
      <w:proofErr w:type="spellEnd"/>
      <w:r w:rsidRPr="00EF06BA">
        <w:rPr>
          <w:sz w:val="24"/>
          <w:szCs w:val="24"/>
        </w:rPr>
        <w:t xml:space="preserve"> Т.М. Гальванічний елемент у транспортній галузі. </w:t>
      </w:r>
      <w:r w:rsidRPr="000209C1">
        <w:rPr>
          <w:i/>
          <w:sz w:val="24"/>
          <w:szCs w:val="24"/>
        </w:rPr>
        <w:t xml:space="preserve"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 </w:t>
      </w:r>
      <w:r w:rsidRPr="000209C1">
        <w:rPr>
          <w:sz w:val="24"/>
          <w:szCs w:val="24"/>
        </w:rPr>
        <w:t xml:space="preserve"> (м. Конотоп, 04 листопада 2021 р.). Конотоп : Класичний фаховий коледж </w:t>
      </w:r>
      <w:proofErr w:type="spellStart"/>
      <w:r w:rsidRPr="000209C1">
        <w:rPr>
          <w:sz w:val="24"/>
          <w:szCs w:val="24"/>
        </w:rPr>
        <w:t>СумДУ</w:t>
      </w:r>
      <w:proofErr w:type="spellEnd"/>
      <w:r w:rsidRPr="000209C1">
        <w:rPr>
          <w:sz w:val="24"/>
          <w:szCs w:val="24"/>
        </w:rPr>
        <w:t>.</w:t>
      </w:r>
      <w:r>
        <w:rPr>
          <w:sz w:val="24"/>
          <w:szCs w:val="24"/>
        </w:rPr>
        <w:t xml:space="preserve"> 2021</w:t>
      </w:r>
      <w:r w:rsidRPr="000209C1">
        <w:rPr>
          <w:sz w:val="24"/>
          <w:szCs w:val="24"/>
        </w:rPr>
        <w:t xml:space="preserve"> С. </w:t>
      </w:r>
      <w:r>
        <w:rPr>
          <w:sz w:val="24"/>
          <w:szCs w:val="24"/>
        </w:rPr>
        <w:t>44</w:t>
      </w:r>
      <w:r>
        <w:rPr>
          <w:sz w:val="24"/>
          <w:szCs w:val="24"/>
        </w:rPr>
        <w:t>-</w:t>
      </w:r>
      <w:r>
        <w:rPr>
          <w:sz w:val="24"/>
          <w:szCs w:val="24"/>
        </w:rPr>
        <w:t>47</w:t>
      </w:r>
      <w:r w:rsidRPr="000209C1">
        <w:rPr>
          <w:sz w:val="24"/>
          <w:szCs w:val="24"/>
        </w:rPr>
        <w:t>.</w:t>
      </w:r>
    </w:p>
    <w:p w:rsidR="00EF06BA" w:rsidRPr="000209C1" w:rsidRDefault="00EF06BA" w:rsidP="00EF06BA">
      <w:pPr>
        <w:pStyle w:val="a4"/>
        <w:rPr>
          <w:sz w:val="24"/>
          <w:szCs w:val="24"/>
        </w:rPr>
      </w:pPr>
    </w:p>
    <w:p w:rsidR="00EF06BA" w:rsidRPr="000209C1" w:rsidRDefault="00EF06BA" w:rsidP="00EF06BA">
      <w:pPr>
        <w:pStyle w:val="a4"/>
        <w:numPr>
          <w:ilvl w:val="0"/>
          <w:numId w:val="4"/>
        </w:numPr>
        <w:spacing w:after="160" w:line="259" w:lineRule="auto"/>
        <w:jc w:val="both"/>
        <w:rPr>
          <w:rFonts w:eastAsiaTheme="minorHAnsi"/>
          <w:sz w:val="24"/>
          <w:szCs w:val="24"/>
        </w:rPr>
      </w:pPr>
      <w:proofErr w:type="spellStart"/>
      <w:r w:rsidRPr="00EF06BA">
        <w:rPr>
          <w:sz w:val="24"/>
          <w:szCs w:val="24"/>
        </w:rPr>
        <w:t>Сауляк</w:t>
      </w:r>
      <w:proofErr w:type="spellEnd"/>
      <w:r w:rsidRPr="00EF06BA">
        <w:rPr>
          <w:sz w:val="24"/>
          <w:szCs w:val="24"/>
        </w:rPr>
        <w:t xml:space="preserve"> Н.М. Формування соціальної </w:t>
      </w:r>
      <w:proofErr w:type="spellStart"/>
      <w:r w:rsidRPr="00EF06BA">
        <w:rPr>
          <w:sz w:val="24"/>
          <w:szCs w:val="24"/>
        </w:rPr>
        <w:t>компетентності</w:t>
      </w:r>
      <w:proofErr w:type="spellEnd"/>
      <w:r w:rsidRPr="00EF06BA">
        <w:rPr>
          <w:sz w:val="24"/>
          <w:szCs w:val="24"/>
        </w:rPr>
        <w:t xml:space="preserve"> </w:t>
      </w:r>
      <w:proofErr w:type="spellStart"/>
      <w:r w:rsidRPr="00EF06BA">
        <w:rPr>
          <w:sz w:val="24"/>
          <w:szCs w:val="24"/>
        </w:rPr>
        <w:t>студентів</w:t>
      </w:r>
      <w:proofErr w:type="spellEnd"/>
      <w:r w:rsidRPr="00EF06BA">
        <w:rPr>
          <w:sz w:val="24"/>
          <w:szCs w:val="24"/>
        </w:rPr>
        <w:t xml:space="preserve"> на </w:t>
      </w:r>
      <w:proofErr w:type="spellStart"/>
      <w:r w:rsidRPr="00EF06BA">
        <w:rPr>
          <w:sz w:val="24"/>
          <w:szCs w:val="24"/>
        </w:rPr>
        <w:t>заняттях</w:t>
      </w:r>
      <w:proofErr w:type="spellEnd"/>
      <w:r w:rsidRPr="00EF06BA">
        <w:rPr>
          <w:sz w:val="24"/>
          <w:szCs w:val="24"/>
        </w:rPr>
        <w:t xml:space="preserve"> </w:t>
      </w:r>
      <w:proofErr w:type="spellStart"/>
      <w:r w:rsidRPr="00EF06BA">
        <w:rPr>
          <w:sz w:val="24"/>
          <w:szCs w:val="24"/>
        </w:rPr>
        <w:t>географії</w:t>
      </w:r>
      <w:proofErr w:type="spellEnd"/>
      <w:r w:rsidRPr="00EF06BA">
        <w:rPr>
          <w:sz w:val="24"/>
          <w:szCs w:val="24"/>
        </w:rPr>
        <w:t xml:space="preserve">. </w:t>
      </w:r>
      <w:r w:rsidRPr="000209C1">
        <w:rPr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Pr="000209C1">
        <w:rPr>
          <w:sz w:val="24"/>
          <w:szCs w:val="24"/>
        </w:rPr>
        <w:t xml:space="preserve"> (м. Конотоп, 20 травня 2022 р.). Конотоп, 2022. С.</w:t>
      </w:r>
      <w:r>
        <w:rPr>
          <w:sz w:val="24"/>
          <w:szCs w:val="24"/>
        </w:rPr>
        <w:t>201-204</w:t>
      </w:r>
      <w:r>
        <w:rPr>
          <w:sz w:val="24"/>
          <w:szCs w:val="24"/>
        </w:rPr>
        <w:t>.</w:t>
      </w:r>
    </w:p>
    <w:p w:rsidR="00EF06BA" w:rsidRDefault="00EF06BA" w:rsidP="00EF06BA">
      <w:pPr>
        <w:pStyle w:val="a4"/>
        <w:spacing w:after="160" w:line="259" w:lineRule="auto"/>
        <w:jc w:val="both"/>
      </w:pPr>
    </w:p>
    <w:p w:rsidR="00EF06BA" w:rsidRPr="00EF06BA" w:rsidRDefault="00EF06BA" w:rsidP="00EF06BA">
      <w:pPr>
        <w:pStyle w:val="a4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EF06BA">
        <w:rPr>
          <w:sz w:val="24"/>
          <w:szCs w:val="24"/>
        </w:rPr>
        <w:t>Публікація на сайті vseosvita.ua методичної розробки (презентація «Географія залізничного</w:t>
      </w:r>
      <w:r>
        <w:rPr>
          <w:sz w:val="24"/>
          <w:szCs w:val="24"/>
        </w:rPr>
        <w:t xml:space="preserve"> </w:t>
      </w:r>
      <w:r w:rsidRPr="00EF06BA">
        <w:rPr>
          <w:sz w:val="24"/>
          <w:szCs w:val="24"/>
        </w:rPr>
        <w:t>транспорту»). URL:</w:t>
      </w:r>
      <w:r>
        <w:rPr>
          <w:sz w:val="24"/>
          <w:szCs w:val="24"/>
        </w:rPr>
        <w:t> </w:t>
      </w:r>
      <w:r w:rsidRPr="00EF06BA">
        <w:rPr>
          <w:sz w:val="24"/>
          <w:szCs w:val="24"/>
        </w:rPr>
        <w:t xml:space="preserve"> </w:t>
      </w:r>
      <w:hyperlink r:id="rId6" w:history="1">
        <w:r w:rsidRPr="005C3CA1">
          <w:rPr>
            <w:rStyle w:val="a6"/>
            <w:sz w:val="24"/>
            <w:szCs w:val="24"/>
          </w:rPr>
          <w:t>https://vseosvita.ua/user/id239246/achievements/library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BA">
        <w:rPr>
          <w:sz w:val="24"/>
          <w:szCs w:val="24"/>
        </w:rPr>
        <w:t xml:space="preserve"> </w:t>
      </w:r>
    </w:p>
    <w:p w:rsidR="00EF06BA" w:rsidRDefault="00EF06BA" w:rsidP="00EF06BA">
      <w:pPr>
        <w:pStyle w:val="a4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EF06BA">
        <w:rPr>
          <w:sz w:val="24"/>
          <w:szCs w:val="24"/>
        </w:rPr>
        <w:t>Публікація на сайті vseosvita.ua методичної розробки «Формування соціальної компетентності ст</w:t>
      </w:r>
      <w:r>
        <w:rPr>
          <w:sz w:val="24"/>
          <w:szCs w:val="24"/>
        </w:rPr>
        <w:t xml:space="preserve">удентів на заняттях географії». </w:t>
      </w:r>
    </w:p>
    <w:p w:rsidR="00EF06BA" w:rsidRPr="00EF06BA" w:rsidRDefault="00EF06BA" w:rsidP="00EF06BA">
      <w:pPr>
        <w:pStyle w:val="a4"/>
        <w:spacing w:after="160" w:line="259" w:lineRule="auto"/>
        <w:jc w:val="both"/>
        <w:rPr>
          <w:sz w:val="24"/>
          <w:szCs w:val="24"/>
        </w:rPr>
      </w:pPr>
      <w:r w:rsidRPr="00EF06BA">
        <w:rPr>
          <w:sz w:val="24"/>
          <w:szCs w:val="24"/>
        </w:rPr>
        <w:t xml:space="preserve">URL: </w:t>
      </w:r>
      <w:hyperlink r:id="rId7" w:history="1">
        <w:r w:rsidRPr="00EF06BA">
          <w:rPr>
            <w:rStyle w:val="a6"/>
            <w:sz w:val="24"/>
            <w:szCs w:val="24"/>
          </w:rPr>
          <w:t>https://vseosvita.ua/user/id239246/achievements/library</w:t>
        </w:r>
      </w:hyperlink>
      <w:r w:rsidRPr="00EF06BA">
        <w:rPr>
          <w:sz w:val="24"/>
          <w:szCs w:val="24"/>
        </w:rPr>
        <w:t xml:space="preserve">  </w:t>
      </w:r>
    </w:p>
    <w:p w:rsidR="00EF06BA" w:rsidRDefault="00EF06BA" w:rsidP="00EF06BA"/>
    <w:sectPr w:rsidR="00EF0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F9"/>
    <w:multiLevelType w:val="hybridMultilevel"/>
    <w:tmpl w:val="004CC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76DFD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A"/>
    <w:rsid w:val="00743FEC"/>
    <w:rsid w:val="00E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F0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EF06BA"/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EF0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F0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EF06BA"/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EF0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osvita.ua/user/id239246/achievements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user/id239246/achievements/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1</cp:revision>
  <dcterms:created xsi:type="dcterms:W3CDTF">2023-01-05T13:31:00Z</dcterms:created>
  <dcterms:modified xsi:type="dcterms:W3CDTF">2023-01-05T13:43:00Z</dcterms:modified>
</cp:coreProperties>
</file>